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874F17" w:rsidTr="00874F17">
        <w:trPr>
          <w:trHeight w:val="1055"/>
        </w:trPr>
        <w:tc>
          <w:tcPr>
            <w:tcW w:w="9639" w:type="dxa"/>
            <w:hideMark/>
          </w:tcPr>
          <w:p w:rsidR="00874F17" w:rsidRDefault="00874F17">
            <w:pPr>
              <w:spacing w:line="240" w:lineRule="atLeast"/>
              <w:jc w:val="center"/>
              <w:rPr>
                <w:color w:val="000000"/>
                <w:lang w:val="lt-LT"/>
              </w:rPr>
            </w:pPr>
            <w:r w:rsidRPr="004B62C3">
              <w:rPr>
                <w:lang w:val="lt-LT"/>
              </w:rPr>
              <w:object w:dxaOrig="1004" w:dyaOrig="13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8pt" o:ole="" fillcolor="window">
                  <v:imagedata r:id="rId5" o:title=""/>
                </v:shape>
                <o:OLEObject Type="Embed" ProgID="Word.Picture.8" ShapeID="_x0000_i1025" DrawAspect="Content" ObjectID="_1485424338" r:id="rId6"/>
              </w:object>
            </w:r>
          </w:p>
        </w:tc>
      </w:tr>
      <w:tr w:rsidR="00874F17" w:rsidRPr="00D634D2" w:rsidTr="00874F17">
        <w:trPr>
          <w:trHeight w:val="2352"/>
        </w:trPr>
        <w:tc>
          <w:tcPr>
            <w:tcW w:w="9639" w:type="dxa"/>
          </w:tcPr>
          <w:p w:rsidR="00874F17" w:rsidRDefault="00874F17">
            <w:pPr>
              <w:pStyle w:val="Heading2"/>
            </w:pPr>
            <w:r>
              <w:t>PAGĖGIŲ SAVIVALDYBĖS M. jANKAUS MUZIEJAUS direktorius</w:t>
            </w:r>
          </w:p>
          <w:p w:rsidR="00874F17" w:rsidRDefault="00874F17">
            <w:pPr>
              <w:spacing w:before="120"/>
              <w:jc w:val="center"/>
              <w:rPr>
                <w:b/>
                <w:bCs/>
                <w:caps/>
                <w:color w:val="000000"/>
                <w:lang w:val="lt-LT"/>
              </w:rPr>
            </w:pPr>
          </w:p>
          <w:p w:rsidR="00874F17" w:rsidRDefault="00874F17">
            <w:pPr>
              <w:spacing w:before="120"/>
              <w:jc w:val="center"/>
              <w:rPr>
                <w:b/>
                <w:bCs/>
                <w:caps/>
                <w:color w:val="000000"/>
                <w:lang w:val="lt-LT"/>
              </w:rPr>
            </w:pPr>
            <w:r>
              <w:rPr>
                <w:b/>
                <w:bCs/>
                <w:caps/>
                <w:color w:val="000000"/>
                <w:lang w:val="lt-LT"/>
              </w:rPr>
              <w:t>įsakymas</w:t>
            </w:r>
          </w:p>
          <w:p w:rsidR="00874F17" w:rsidRDefault="00874F17">
            <w:pPr>
              <w:spacing w:before="120"/>
              <w:jc w:val="center"/>
              <w:rPr>
                <w:b/>
                <w:bCs/>
                <w:caps/>
                <w:color w:val="000000"/>
                <w:lang w:val="lt-LT"/>
              </w:rPr>
            </w:pPr>
            <w:r>
              <w:rPr>
                <w:b/>
                <w:bCs/>
                <w:caps/>
                <w:color w:val="000000"/>
                <w:lang w:val="lt-LT"/>
              </w:rPr>
              <w:t xml:space="preserve">dėl PAGĖGIŲ SAVIVALDYBĖS M. JANKAUS MUZIEJAUS </w:t>
            </w:r>
          </w:p>
          <w:p w:rsidR="00874F17" w:rsidRDefault="00874F17">
            <w:pPr>
              <w:spacing w:before="120"/>
              <w:jc w:val="center"/>
              <w:rPr>
                <w:b/>
                <w:bCs/>
                <w:caps/>
                <w:color w:val="000000"/>
                <w:lang w:val="lt-LT"/>
              </w:rPr>
            </w:pPr>
            <w:r>
              <w:rPr>
                <w:b/>
                <w:bCs/>
                <w:caps/>
                <w:color w:val="000000"/>
                <w:lang w:val="lt-LT"/>
              </w:rPr>
              <w:t>supaprastintų VIEŠŲJŲ PIRKIMŲ taisyklių keitimo ir tvirtinimo</w:t>
            </w:r>
          </w:p>
        </w:tc>
      </w:tr>
      <w:tr w:rsidR="00874F17" w:rsidTr="00874F17">
        <w:trPr>
          <w:trHeight w:val="703"/>
        </w:trPr>
        <w:tc>
          <w:tcPr>
            <w:tcW w:w="9639" w:type="dxa"/>
            <w:hideMark/>
          </w:tcPr>
          <w:p w:rsidR="00874F17" w:rsidRDefault="00D634D2">
            <w:pPr>
              <w:pStyle w:val="Heading2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2015 m. sausio 05 d. Nr. VĮ-02</w:t>
            </w:r>
          </w:p>
          <w:p w:rsidR="00874F17" w:rsidRDefault="00874F1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Bitėnai</w:t>
            </w:r>
          </w:p>
        </w:tc>
      </w:tr>
    </w:tbl>
    <w:p w:rsidR="00874F17" w:rsidRDefault="00874F17" w:rsidP="00874F17">
      <w:pPr>
        <w:rPr>
          <w:lang w:val="lt-LT"/>
        </w:rPr>
      </w:pPr>
    </w:p>
    <w:p w:rsidR="00874F17" w:rsidRPr="00874F17" w:rsidRDefault="00874F17" w:rsidP="00874F17">
      <w:pPr>
        <w:pStyle w:val="istatymas"/>
        <w:spacing w:line="276" w:lineRule="auto"/>
        <w:jc w:val="both"/>
        <w:rPr>
          <w:lang w:val="lt-LT"/>
        </w:rPr>
      </w:pPr>
      <w:r w:rsidRPr="00874F17">
        <w:rPr>
          <w:lang w:val="lt-LT"/>
        </w:rPr>
        <w:t xml:space="preserve">    Vadovaudamasi Lietuvos Respublikos vietos savivaldos įstatymo (</w:t>
      </w:r>
      <w:proofErr w:type="spellStart"/>
      <w:r w:rsidRPr="00874F17">
        <w:rPr>
          <w:lang w:val="lt-LT"/>
        </w:rPr>
        <w:t>Žin</w:t>
      </w:r>
      <w:proofErr w:type="spellEnd"/>
      <w:r w:rsidRPr="00874F17">
        <w:rPr>
          <w:lang w:val="lt-LT"/>
        </w:rPr>
        <w:t>. 1994, Nr. 55-1049; 2008, Nr. 113-4290) 18 straipsnio I dalimi, Lietuvos Respublikos Viešųjų pirkimų įstatymo (Žin.,1996, Nr.84-2000; 2006, Nr.4-102; 2008, Nr. 81-3179; 2009, Nr. 93-9386) 85 straipsnio 2 dalimi, Lietuvos Respublikos Viešųjų pirkimų įstatymo Nr</w:t>
      </w:r>
      <w:r>
        <w:rPr>
          <w:lang w:val="lt-LT"/>
        </w:rPr>
        <w:t>. I-1491 2, 9, 18, 22, 24 ir 41</w:t>
      </w:r>
      <w:r w:rsidRPr="00874F17">
        <w:rPr>
          <w:lang w:val="lt-LT"/>
        </w:rPr>
        <w:t xml:space="preserve">straipsnių pakeitimo įstatymu ir Viešųjų pirkimų Tarnybos direktoriaus </w:t>
      </w:r>
      <w:r w:rsidRPr="00874F17">
        <w:rPr>
          <w:sz w:val="22"/>
          <w:szCs w:val="22"/>
          <w:lang w:val="lt-LT"/>
        </w:rPr>
        <w:t>2012 m. rugsėjo 25 d</w:t>
      </w:r>
      <w:r w:rsidRPr="00874F17">
        <w:rPr>
          <w:lang w:val="lt-LT"/>
        </w:rPr>
        <w:t xml:space="preserve"> </w:t>
      </w:r>
      <w:r>
        <w:rPr>
          <w:lang w:val="lt-LT"/>
        </w:rPr>
        <w:t>įsakymu</w:t>
      </w:r>
      <w:r w:rsidRPr="00874F17">
        <w:rPr>
          <w:sz w:val="22"/>
          <w:szCs w:val="22"/>
          <w:lang w:val="lt-LT"/>
        </w:rPr>
        <w:t xml:space="preserve"> Nr. 1S-211, :</w:t>
      </w:r>
    </w:p>
    <w:p w:rsidR="00874F17" w:rsidRDefault="00874F17" w:rsidP="00874F17">
      <w:pPr>
        <w:numPr>
          <w:ilvl w:val="0"/>
          <w:numId w:val="1"/>
        </w:numPr>
        <w:tabs>
          <w:tab w:val="left" w:pos="1064"/>
        </w:tabs>
        <w:spacing w:line="360" w:lineRule="auto"/>
        <w:jc w:val="both"/>
        <w:rPr>
          <w:lang w:val="lt-LT"/>
        </w:rPr>
      </w:pPr>
      <w:r>
        <w:rPr>
          <w:lang w:val="lt-LT"/>
        </w:rPr>
        <w:t xml:space="preserve">K e i č i u  ir  p r i p a ž į s t u   n e t e k u s i u   g a l i o s  Pagėgių savivaldybės </w:t>
      </w:r>
    </w:p>
    <w:p w:rsidR="00874F17" w:rsidRDefault="00874F17" w:rsidP="00874F17">
      <w:pPr>
        <w:tabs>
          <w:tab w:val="left" w:pos="1064"/>
        </w:tabs>
        <w:spacing w:line="360" w:lineRule="auto"/>
        <w:ind w:left="1064"/>
        <w:jc w:val="both"/>
        <w:rPr>
          <w:lang w:val="lt-LT"/>
        </w:rPr>
      </w:pPr>
      <w:r>
        <w:rPr>
          <w:lang w:val="lt-LT"/>
        </w:rPr>
        <w:t>2013 m. kovo 19 d. įsakymą Nr. VĮ-07 „Dėl Pagėgių savivaldybės M. Jankaus muziejaus supaprastintų viešųjų pirkimų taisyklių keitimo ir tvirtinimo“.</w:t>
      </w:r>
    </w:p>
    <w:p w:rsidR="00874F17" w:rsidRDefault="00874F17" w:rsidP="00874F17">
      <w:pPr>
        <w:numPr>
          <w:ilvl w:val="0"/>
          <w:numId w:val="1"/>
        </w:numPr>
        <w:tabs>
          <w:tab w:val="left" w:pos="1064"/>
        </w:tabs>
        <w:spacing w:line="360" w:lineRule="auto"/>
        <w:jc w:val="both"/>
        <w:rPr>
          <w:lang w:val="lt-LT"/>
        </w:rPr>
      </w:pPr>
      <w:r>
        <w:rPr>
          <w:lang w:val="lt-LT"/>
        </w:rPr>
        <w:t>T v i r t i n u  Pagėgių savivaldybės M. Jankaus muziejaus supaprastintų viešųjų pirkimų vykdymo taisykles (pridedama).</w:t>
      </w:r>
    </w:p>
    <w:p w:rsidR="00874F17" w:rsidRDefault="00874F17" w:rsidP="00874F17">
      <w:pPr>
        <w:numPr>
          <w:ilvl w:val="0"/>
          <w:numId w:val="1"/>
        </w:numPr>
        <w:tabs>
          <w:tab w:val="left" w:pos="1064"/>
        </w:tabs>
        <w:spacing w:line="360" w:lineRule="auto"/>
        <w:jc w:val="both"/>
        <w:rPr>
          <w:lang w:val="lt-LT"/>
        </w:rPr>
      </w:pPr>
      <w:r>
        <w:rPr>
          <w:lang w:val="lt-LT"/>
        </w:rPr>
        <w:t xml:space="preserve">P a v e d u  Vidui </w:t>
      </w:r>
      <w:proofErr w:type="spellStart"/>
      <w:r>
        <w:rPr>
          <w:lang w:val="lt-LT"/>
        </w:rPr>
        <w:t>Leškevičiui</w:t>
      </w:r>
      <w:proofErr w:type="spellEnd"/>
      <w:r>
        <w:rPr>
          <w:lang w:val="lt-LT"/>
        </w:rPr>
        <w:t xml:space="preserve"> patvirtintas Suprastintų viešųjų pirkimų taisykles paskelbti Centrinėje viešųjų pirkimų informacinėje sistemoje.</w:t>
      </w:r>
    </w:p>
    <w:p w:rsidR="00874F17" w:rsidRDefault="00874F17" w:rsidP="00874F17">
      <w:pPr>
        <w:pStyle w:val="Header"/>
        <w:tabs>
          <w:tab w:val="left" w:pos="1064"/>
        </w:tabs>
        <w:spacing w:line="360" w:lineRule="auto"/>
        <w:ind w:left="0" w:firstLine="0"/>
        <w:rPr>
          <w:sz w:val="24"/>
          <w:lang w:val="lt-LT"/>
        </w:rPr>
      </w:pPr>
      <w:r>
        <w:rPr>
          <w:sz w:val="24"/>
          <w:lang w:val="lt-LT"/>
        </w:rPr>
        <w:t xml:space="preserve"> </w:t>
      </w:r>
    </w:p>
    <w:p w:rsidR="00874F17" w:rsidRDefault="00874F17" w:rsidP="00874F17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lang w:val="lt-LT"/>
        </w:rPr>
      </w:pPr>
    </w:p>
    <w:p w:rsidR="00874F17" w:rsidRDefault="00874F17" w:rsidP="00874F17">
      <w:pPr>
        <w:overflowPunct w:val="0"/>
        <w:autoSpaceDE w:val="0"/>
        <w:autoSpaceDN w:val="0"/>
        <w:adjustRightInd w:val="0"/>
        <w:spacing w:line="360" w:lineRule="auto"/>
        <w:rPr>
          <w:lang w:val="lt-LT"/>
        </w:rPr>
      </w:pPr>
      <w:r>
        <w:rPr>
          <w:lang w:val="lt-LT"/>
        </w:rPr>
        <w:t xml:space="preserve">           </w:t>
      </w:r>
    </w:p>
    <w:p w:rsidR="00874F17" w:rsidRDefault="00874F17" w:rsidP="00874F17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Direktorė                                                                                              Liudvika </w:t>
      </w:r>
      <w:proofErr w:type="spellStart"/>
      <w:r>
        <w:rPr>
          <w:lang w:val="lt-LT"/>
        </w:rPr>
        <w:t>Burzdžiuvienė</w:t>
      </w:r>
      <w:proofErr w:type="spellEnd"/>
    </w:p>
    <w:p w:rsidR="00874F17" w:rsidRDefault="00874F17" w:rsidP="00874F17">
      <w:pPr>
        <w:spacing w:line="360" w:lineRule="auto"/>
        <w:rPr>
          <w:szCs w:val="20"/>
          <w:lang w:val="lt-LT"/>
        </w:rPr>
      </w:pPr>
    </w:p>
    <w:p w:rsidR="00874F17" w:rsidRDefault="00874F17" w:rsidP="00874F17">
      <w:pPr>
        <w:spacing w:line="360" w:lineRule="auto"/>
        <w:rPr>
          <w:lang w:val="lt-LT"/>
        </w:rPr>
      </w:pPr>
    </w:p>
    <w:p w:rsidR="008452A1" w:rsidRDefault="008452A1"/>
    <w:sectPr w:rsidR="008452A1" w:rsidSect="00600853">
      <w:pgSz w:w="11906" w:h="16838" w:code="9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11E1"/>
    <w:multiLevelType w:val="multilevel"/>
    <w:tmpl w:val="02E8E9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874F17"/>
    <w:rsid w:val="004B62C3"/>
    <w:rsid w:val="004E7B0F"/>
    <w:rsid w:val="00600853"/>
    <w:rsid w:val="00703A28"/>
    <w:rsid w:val="0071470F"/>
    <w:rsid w:val="008452A1"/>
    <w:rsid w:val="00874F17"/>
    <w:rsid w:val="008A24E2"/>
    <w:rsid w:val="008B2883"/>
    <w:rsid w:val="008F42A3"/>
    <w:rsid w:val="00921FFE"/>
    <w:rsid w:val="009661E0"/>
    <w:rsid w:val="00BA58D8"/>
    <w:rsid w:val="00D6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874F17"/>
    <w:rPr>
      <w:rFonts w:eastAsia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4F17"/>
    <w:pPr>
      <w:keepNext/>
      <w:overflowPunct w:val="0"/>
      <w:autoSpaceDE w:val="0"/>
      <w:autoSpaceDN w:val="0"/>
      <w:adjustRightInd w:val="0"/>
      <w:spacing w:before="120"/>
      <w:jc w:val="center"/>
      <w:outlineLvl w:val="1"/>
    </w:pPr>
    <w:rPr>
      <w:b/>
      <w:bCs/>
      <w:caps/>
      <w:color w:val="00000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A24E2"/>
    <w:pPr>
      <w:suppressLineNumbers/>
      <w:spacing w:before="120" w:after="120"/>
    </w:pPr>
    <w:rPr>
      <w:rFonts w:cs="Mangal"/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874F17"/>
    <w:rPr>
      <w:rFonts w:eastAsia="Times New Roman"/>
      <w:b/>
      <w:bCs/>
      <w:caps/>
      <w:color w:val="000000"/>
      <w:sz w:val="24"/>
    </w:rPr>
  </w:style>
  <w:style w:type="paragraph" w:styleId="Header">
    <w:name w:val="header"/>
    <w:basedOn w:val="Normal"/>
    <w:link w:val="HeaderChar"/>
    <w:semiHidden/>
    <w:unhideWhenUsed/>
    <w:rsid w:val="00874F17"/>
    <w:pPr>
      <w:tabs>
        <w:tab w:val="center" w:pos="4320"/>
        <w:tab w:val="right" w:pos="8640"/>
      </w:tabs>
      <w:ind w:left="1077" w:hanging="357"/>
      <w:jc w:val="both"/>
    </w:pPr>
    <w:rPr>
      <w:sz w:val="20"/>
      <w:szCs w:val="20"/>
      <w:lang w:eastAsia="lt-LT"/>
    </w:rPr>
  </w:style>
  <w:style w:type="character" w:customStyle="1" w:styleId="HeaderChar">
    <w:name w:val="Header Char"/>
    <w:basedOn w:val="DefaultParagraphFont"/>
    <w:link w:val="Header"/>
    <w:semiHidden/>
    <w:rsid w:val="00874F17"/>
    <w:rPr>
      <w:rFonts w:eastAsia="Times New Roman"/>
      <w:lang w:val="en-GB" w:eastAsia="lt-LT"/>
    </w:rPr>
  </w:style>
  <w:style w:type="paragraph" w:customStyle="1" w:styleId="istatymas">
    <w:name w:val="istatymas"/>
    <w:basedOn w:val="Normal"/>
    <w:rsid w:val="00874F1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muziejus</dc:creator>
  <cp:lastModifiedBy>muziejus</cp:lastModifiedBy>
  <cp:revision>2</cp:revision>
  <dcterms:created xsi:type="dcterms:W3CDTF">2015-01-27T13:13:00Z</dcterms:created>
  <dcterms:modified xsi:type="dcterms:W3CDTF">2015-02-14T11:06:00Z</dcterms:modified>
</cp:coreProperties>
</file>